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59E" w:rsidRPr="00B96EEE" w:rsidRDefault="00B96EEE" w:rsidP="00B96EEE">
      <w:r>
        <w:rPr>
          <w:rFonts w:eastAsia="Times New Roman" w:cs="Times New Roman"/>
        </w:rPr>
        <w:t>GROW M</w:t>
      </w:r>
      <w:bookmarkStart w:id="0" w:name="_GoBack"/>
      <w:bookmarkEnd w:id="0"/>
      <w:r>
        <w:rPr>
          <w:rFonts w:eastAsia="Times New Roman" w:cs="Times New Roman"/>
        </w:rPr>
        <w:t>odel</w:t>
      </w:r>
      <w:r>
        <w:rPr>
          <w:rFonts w:eastAsia="Times New Roman" w:cs="Times New Roman"/>
        </w:rPr>
        <w:br/>
      </w:r>
      <w:r>
        <w:rPr>
          <w:rFonts w:eastAsia="Times New Roman" w:cs="Times New Roman"/>
        </w:rPr>
        <w:br/>
        <w:t xml:space="preserve">From </w:t>
      </w:r>
      <w:proofErr w:type="gramStart"/>
      <w:r>
        <w:rPr>
          <w:rFonts w:eastAsia="Times New Roman" w:cs="Times New Roman"/>
        </w:rPr>
        <w:t>Wikipedia,</w:t>
      </w:r>
      <w:proofErr w:type="gramEnd"/>
      <w:r>
        <w:rPr>
          <w:rFonts w:eastAsia="Times New Roman" w:cs="Times New Roman"/>
        </w:rPr>
        <w:t xml:space="preserve"> the free encyclopedia</w:t>
      </w:r>
      <w:r>
        <w:rPr>
          <w:rFonts w:eastAsia="Times New Roman" w:cs="Times New Roman"/>
        </w:rPr>
        <w:br/>
        <w:t xml:space="preserve">The GROW model (or process) is a technique for problem solving or goal setting. It was developed in the UK by Graham Alexander, Alan Fine and Sir John </w:t>
      </w:r>
      <w:proofErr w:type="gramStart"/>
      <w:r>
        <w:rPr>
          <w:rFonts w:eastAsia="Times New Roman" w:cs="Times New Roman"/>
        </w:rPr>
        <w:t>Whitmore[</w:t>
      </w:r>
      <w:proofErr w:type="gramEnd"/>
      <w:r>
        <w:rPr>
          <w:rFonts w:eastAsia="Times New Roman" w:cs="Times New Roman"/>
        </w:rPr>
        <w:t xml:space="preserve">1] and used extensively in the corporate coaching market in the late 1980s and 1990s. The three are well known because of their significant contributions in the world of executive coaching. Max </w:t>
      </w:r>
      <w:proofErr w:type="spellStart"/>
      <w:r>
        <w:rPr>
          <w:rFonts w:eastAsia="Times New Roman" w:cs="Times New Roman"/>
        </w:rPr>
        <w:t>Landsberg</w:t>
      </w:r>
      <w:proofErr w:type="spellEnd"/>
      <w:r>
        <w:rPr>
          <w:rFonts w:eastAsia="Times New Roman" w:cs="Times New Roman"/>
        </w:rPr>
        <w:t xml:space="preserve">, who worked as an adjunct consultant with the core development team also describes GROW in his book The Tao of </w:t>
      </w:r>
      <w:proofErr w:type="gramStart"/>
      <w:r>
        <w:rPr>
          <w:rFonts w:eastAsia="Times New Roman" w:cs="Times New Roman"/>
        </w:rPr>
        <w:t>Coaching[</w:t>
      </w:r>
      <w:proofErr w:type="gramEnd"/>
      <w:r>
        <w:rPr>
          <w:rFonts w:eastAsia="Times New Roman" w:cs="Times New Roman"/>
        </w:rPr>
        <w:t>2].</w:t>
      </w:r>
      <w:r>
        <w:rPr>
          <w:rFonts w:eastAsia="Times New Roman" w:cs="Times New Roman"/>
        </w:rPr>
        <w:br/>
        <w:t>GROW is very well known in the business arena but it also has many applications in everyday life. The particular value of GROW is that it provides an effective, structured methodology which both helps set goals effectively and is a problem solving process.</w:t>
      </w:r>
      <w:r>
        <w:rPr>
          <w:rFonts w:eastAsia="Times New Roman" w:cs="Times New Roman"/>
        </w:rPr>
        <w:br/>
        <w:t xml:space="preserve">It can be used by anyone without special training. While there are many methodologies that can be used to address problems, the value of GROW is that it is easily understood, straightforward to apply and very thorough. In addition it is possible to apply it to a large variety of issues in a very effective </w:t>
      </w:r>
      <w:r>
        <w:rPr>
          <w:rFonts w:eastAsia="Times New Roman" w:cs="Times New Roman"/>
        </w:rPr>
        <w:br/>
        <w:t>[</w:t>
      </w:r>
      <w:proofErr w:type="gramStart"/>
      <w:r>
        <w:rPr>
          <w:rFonts w:eastAsia="Times New Roman" w:cs="Times New Roman"/>
        </w:rPr>
        <w:t>edit]Stages</w:t>
      </w:r>
      <w:proofErr w:type="gramEnd"/>
      <w:r>
        <w:rPr>
          <w:rFonts w:eastAsia="Times New Roman" w:cs="Times New Roman"/>
        </w:rPr>
        <w:t xml:space="preserve"> of GROW</w:t>
      </w:r>
      <w:r>
        <w:rPr>
          <w:rFonts w:eastAsia="Times New Roman" w:cs="Times New Roman"/>
        </w:rPr>
        <w:br/>
      </w:r>
      <w:r>
        <w:rPr>
          <w:rFonts w:eastAsia="Times New Roman" w:cs="Times New Roman"/>
        </w:rPr>
        <w:br/>
        <w:t>There are a number of different versions of the GROW model. This version presents one view of the stages but there are others. The 'O' in this version has two meanings.</w:t>
      </w:r>
      <w:r>
        <w:rPr>
          <w:rFonts w:eastAsia="Times New Roman" w:cs="Times New Roman"/>
        </w:rPr>
        <w:br/>
        <w:t>G       Goal    This is the end point, where the client wants to be. The goal has to be defined in such a way that it is very clear to the client when they have achieved it.</w:t>
      </w:r>
      <w:r>
        <w:rPr>
          <w:rFonts w:eastAsia="Times New Roman" w:cs="Times New Roman"/>
        </w:rPr>
        <w:br/>
        <w:t>R       Reality This is how far the client is away from their goal. If the client were to look at all the steps they need to take in order to achieve the goal, the Reality would be the number of those steps they have completed so far.</w:t>
      </w:r>
      <w:r>
        <w:rPr>
          <w:rFonts w:eastAsia="Times New Roman" w:cs="Times New Roman"/>
        </w:rPr>
        <w:br/>
        <w:t>O       Obstacles       There will be Obstacles stopping the client getting from where they are now to where they want to go. If there were no Obstacles the client would already have reached their goal.</w:t>
      </w:r>
      <w:r>
        <w:rPr>
          <w:rFonts w:eastAsia="Times New Roman" w:cs="Times New Roman"/>
        </w:rPr>
        <w:br/>
        <w:t>Options Once Obstacles have been identified the client need to find ways of dealing with them if they are to make progress. These are the Options.</w:t>
      </w:r>
      <w:r>
        <w:rPr>
          <w:rFonts w:eastAsia="Times New Roman" w:cs="Times New Roman"/>
        </w:rPr>
        <w:br/>
        <w:t xml:space="preserve">W       Way Forward     The Options then need to be converted into action steps which will take the client to their goal. </w:t>
      </w:r>
      <w:proofErr w:type="gramStart"/>
      <w:r>
        <w:rPr>
          <w:rFonts w:eastAsia="Times New Roman" w:cs="Times New Roman"/>
        </w:rPr>
        <w:t>These</w:t>
      </w:r>
      <w:proofErr w:type="gramEnd"/>
      <w:r>
        <w:rPr>
          <w:rFonts w:eastAsia="Times New Roman" w:cs="Times New Roman"/>
        </w:rPr>
        <w:t xml:space="preserve"> are the </w:t>
      </w:r>
      <w:proofErr w:type="gramStart"/>
      <w:r>
        <w:rPr>
          <w:rFonts w:eastAsia="Times New Roman" w:cs="Times New Roman"/>
        </w:rPr>
        <w:t>Way Forward</w:t>
      </w:r>
      <w:proofErr w:type="gramEnd"/>
      <w:r>
        <w:rPr>
          <w:rFonts w:eastAsia="Times New Roman" w:cs="Times New Roman"/>
        </w:rPr>
        <w:t>.</w:t>
      </w:r>
      <w:r>
        <w:rPr>
          <w:rFonts w:eastAsia="Times New Roman" w:cs="Times New Roman"/>
        </w:rPr>
        <w:br/>
      </w:r>
      <w:r>
        <w:rPr>
          <w:rFonts w:eastAsia="Times New Roman" w:cs="Times New Roman"/>
        </w:rPr>
        <w:br/>
        <w:t xml:space="preserve">As with many simple principles any user of GROW can apply a great deal of skill and knowledge at each stage but the basic process remains as written above. There are numerous </w:t>
      </w:r>
      <w:proofErr w:type="gramStart"/>
      <w:r>
        <w:rPr>
          <w:rFonts w:eastAsia="Times New Roman" w:cs="Times New Roman"/>
        </w:rPr>
        <w:t>questions which</w:t>
      </w:r>
      <w:proofErr w:type="gramEnd"/>
      <w:r>
        <w:rPr>
          <w:rFonts w:eastAsia="Times New Roman" w:cs="Times New Roman"/>
        </w:rPr>
        <w:t xml:space="preserve"> the coach could use at any point and part of the skill of the coach is to know which questions to use and how much detail to uncover.</w:t>
      </w:r>
      <w:r>
        <w:rPr>
          <w:rFonts w:eastAsia="Times New Roman" w:cs="Times New Roman"/>
        </w:rPr>
        <w:br/>
        <w:t>This is a very simple example of using the GROW model to achieve a goal.</w:t>
      </w:r>
      <w:r>
        <w:rPr>
          <w:rFonts w:eastAsia="Times New Roman" w:cs="Times New Roman"/>
        </w:rPr>
        <w:br/>
        <w:t xml:space="preserve">This example deals with weight loss. The </w:t>
      </w:r>
      <w:proofErr w:type="gramStart"/>
      <w:r>
        <w:rPr>
          <w:rFonts w:eastAsia="Times New Roman" w:cs="Times New Roman"/>
        </w:rPr>
        <w:t>clients wants</w:t>
      </w:r>
      <w:proofErr w:type="gramEnd"/>
      <w:r>
        <w:rPr>
          <w:rFonts w:eastAsia="Times New Roman" w:cs="Times New Roman"/>
        </w:rPr>
        <w:t>: ‘To bring my weight down to 120 pounds in three months and keep it down’.</w:t>
      </w:r>
      <w:r>
        <w:rPr>
          <w:rFonts w:eastAsia="Times New Roman" w:cs="Times New Roman"/>
        </w:rPr>
        <w:br/>
        <w:t>That is their Goal. The GROW approach would then be to establish the Reality by stating what their weight is now. The coach would then ask awareness questions to deepen understanding of what is happening when the client tries to lose weight, thus identifying the Obstacles. These questions could include:</w:t>
      </w:r>
      <w:r>
        <w:rPr>
          <w:rFonts w:eastAsia="Times New Roman" w:cs="Times New Roman"/>
        </w:rPr>
        <w:br/>
        <w:t>When you have been able to lose weight – what made the difference?</w:t>
      </w:r>
      <w:r>
        <w:rPr>
          <w:rFonts w:eastAsia="Times New Roman" w:cs="Times New Roman"/>
        </w:rPr>
        <w:br/>
      </w:r>
      <w:r>
        <w:rPr>
          <w:rFonts w:eastAsia="Times New Roman" w:cs="Times New Roman"/>
        </w:rPr>
        <w:lastRenderedPageBreak/>
        <w:t>What is the difference between the times you are able to keep weight off and the times when you put it on again?</w:t>
      </w:r>
      <w:r>
        <w:rPr>
          <w:rFonts w:eastAsia="Times New Roman" w:cs="Times New Roman"/>
        </w:rPr>
        <w:br/>
        <w:t>What would have to change for you to be sure you could lose the weight and keep it off?</w:t>
      </w:r>
      <w:r>
        <w:rPr>
          <w:rFonts w:eastAsia="Times New Roman" w:cs="Times New Roman"/>
        </w:rPr>
        <w:br/>
        <w:t xml:space="preserve">If the client genuinely answers these questions they will discover new information about what works and does not work for them in terms of weight loss, and create some potential for change. It then becomes possible to create some strategies or </w:t>
      </w:r>
      <w:proofErr w:type="gramStart"/>
      <w:r>
        <w:rPr>
          <w:rFonts w:eastAsia="Times New Roman" w:cs="Times New Roman"/>
        </w:rPr>
        <w:t>Options which</w:t>
      </w:r>
      <w:proofErr w:type="gramEnd"/>
      <w:r>
        <w:rPr>
          <w:rFonts w:eastAsia="Times New Roman" w:cs="Times New Roman"/>
        </w:rPr>
        <w:t xml:space="preserve"> get around the Obstacles. These could include looking at which diets or exercise regimes work best, or finding a specific type of support. Once the client knows the strategies that are likely to work they can establish a Way </w:t>
      </w:r>
      <w:proofErr w:type="gramStart"/>
      <w:r>
        <w:rPr>
          <w:rFonts w:eastAsia="Times New Roman" w:cs="Times New Roman"/>
        </w:rPr>
        <w:t>Forward which</w:t>
      </w:r>
      <w:proofErr w:type="gramEnd"/>
      <w:r>
        <w:rPr>
          <w:rFonts w:eastAsia="Times New Roman" w:cs="Times New Roman"/>
        </w:rPr>
        <w:t xml:space="preserve"> involves taking action steps. This is where they commit to what they will do in the short term to put the strategies into effect. For instance, one action might be asking a particular person for support, and another might be to buy a different selection of foods.</w:t>
      </w:r>
      <w:r>
        <w:rPr>
          <w:rFonts w:eastAsia="Times New Roman" w:cs="Times New Roman"/>
        </w:rPr>
        <w:br/>
        <w:t xml:space="preserve">The same principles can be applied whatever goal or problem the client has. GROW can be used on technical problems, issues regarding processes, strategy questions, interpersonal issues and many more. Almost any </w:t>
      </w:r>
      <w:proofErr w:type="gramStart"/>
      <w:r>
        <w:rPr>
          <w:rFonts w:eastAsia="Times New Roman" w:cs="Times New Roman"/>
        </w:rPr>
        <w:t>situation where there is something to be achieved and there is an Obstacle can be tackled with GROW</w:t>
      </w:r>
      <w:proofErr w:type="gramEnd"/>
      <w:r>
        <w:rPr>
          <w:rFonts w:eastAsia="Times New Roman" w:cs="Times New Roman"/>
        </w:rPr>
        <w:t xml:space="preserve">. </w:t>
      </w:r>
      <w:proofErr w:type="gramStart"/>
      <w:r>
        <w:rPr>
          <w:rFonts w:eastAsia="Times New Roman" w:cs="Times New Roman"/>
        </w:rPr>
        <w:t>The model can also be used by a group who are all working on the same problem or goal</w:t>
      </w:r>
      <w:proofErr w:type="gramEnd"/>
      <w:r>
        <w:rPr>
          <w:rFonts w:eastAsia="Times New Roman" w:cs="Times New Roman"/>
        </w:rPr>
        <w:t>.</w:t>
      </w:r>
      <w:r>
        <w:rPr>
          <w:rFonts w:eastAsia="Times New Roman" w:cs="Times New Roman"/>
        </w:rPr>
        <w:br/>
        <w:t>Here is an example of using GROW to coach someone with a business problem e.g. bad time management.</w:t>
      </w:r>
      <w:r>
        <w:rPr>
          <w:rFonts w:eastAsia="Times New Roman" w:cs="Times New Roman"/>
        </w:rPr>
        <w:br/>
        <w:t>The model is described below with the output you should expect from each section.</w:t>
      </w:r>
      <w:r>
        <w:rPr>
          <w:rFonts w:eastAsia="Times New Roman" w:cs="Times New Roman"/>
        </w:rPr>
        <w:br/>
        <w:t>Goal Stage:</w:t>
      </w:r>
      <w:r>
        <w:rPr>
          <w:rFonts w:eastAsia="Times New Roman" w:cs="Times New Roman"/>
        </w:rPr>
        <w:br/>
        <w:t>The goal could be success criteria with a date by which they wanted to achieve it. So the coach and client would have to be clear on what they would be seeing and hearing that would tell them that the client had solved their issue in relation to time management.</w:t>
      </w:r>
      <w:r>
        <w:rPr>
          <w:rFonts w:eastAsia="Times New Roman" w:cs="Times New Roman"/>
        </w:rPr>
        <w:br/>
        <w:t xml:space="preserve">Output: A clear goal in SMART </w:t>
      </w:r>
      <w:proofErr w:type="gramStart"/>
      <w:r>
        <w:rPr>
          <w:rFonts w:eastAsia="Times New Roman" w:cs="Times New Roman"/>
        </w:rPr>
        <w:t>format which</w:t>
      </w:r>
      <w:proofErr w:type="gramEnd"/>
      <w:r>
        <w:rPr>
          <w:rFonts w:eastAsia="Times New Roman" w:cs="Times New Roman"/>
        </w:rPr>
        <w:t xml:space="preserve"> both coach and client would know if it was achieved.</w:t>
      </w:r>
      <w:r>
        <w:rPr>
          <w:rFonts w:eastAsia="Times New Roman" w:cs="Times New Roman"/>
        </w:rPr>
        <w:br/>
        <w:t>Reality Stage:</w:t>
      </w:r>
      <w:r>
        <w:rPr>
          <w:rFonts w:eastAsia="Times New Roman" w:cs="Times New Roman"/>
        </w:rPr>
        <w:br/>
        <w:t>The Reality would be what was actually happening now in relation to time management. The key point about the Reality section is that it must be in the same terms as the Goal. So if part of the Goal was to create to do lists every day part of the Reality statement should be how often to do lists are created now.</w:t>
      </w:r>
      <w:r>
        <w:rPr>
          <w:rFonts w:eastAsia="Times New Roman" w:cs="Times New Roman"/>
        </w:rPr>
        <w:br/>
        <w:t>Output: A clear statement of what is happening at the moment in the terms of the Goal.</w:t>
      </w:r>
      <w:r>
        <w:rPr>
          <w:rFonts w:eastAsia="Times New Roman" w:cs="Times New Roman"/>
        </w:rPr>
        <w:br/>
        <w:t>Obstacles stage:</w:t>
      </w:r>
      <w:r>
        <w:rPr>
          <w:rFonts w:eastAsia="Times New Roman" w:cs="Times New Roman"/>
        </w:rPr>
        <w:br/>
        <w:t>Obstacles will be found in one of four places:</w:t>
      </w:r>
      <w:r>
        <w:rPr>
          <w:rFonts w:eastAsia="Times New Roman" w:cs="Times New Roman"/>
        </w:rPr>
        <w:br/>
        <w:t xml:space="preserve">1.      </w:t>
      </w:r>
      <w:proofErr w:type="gramStart"/>
      <w:r>
        <w:rPr>
          <w:rFonts w:eastAsia="Times New Roman" w:cs="Times New Roman"/>
        </w:rPr>
        <w:t>The person themselves</w:t>
      </w:r>
      <w:r>
        <w:rPr>
          <w:rFonts w:eastAsia="Times New Roman" w:cs="Times New Roman"/>
        </w:rPr>
        <w:br/>
        <w:t>2.</w:t>
      </w:r>
      <w:proofErr w:type="gramEnd"/>
      <w:r>
        <w:rPr>
          <w:rFonts w:eastAsia="Times New Roman" w:cs="Times New Roman"/>
        </w:rPr>
        <w:t>      Caused by other people</w:t>
      </w:r>
      <w:r>
        <w:rPr>
          <w:rFonts w:eastAsia="Times New Roman" w:cs="Times New Roman"/>
        </w:rPr>
        <w:br/>
        <w:t xml:space="preserve">3.      </w:t>
      </w:r>
      <w:proofErr w:type="gramStart"/>
      <w:r>
        <w:rPr>
          <w:rFonts w:eastAsia="Times New Roman" w:cs="Times New Roman"/>
        </w:rPr>
        <w:t>A lack of skills, knowledge or experience</w:t>
      </w:r>
      <w:r>
        <w:rPr>
          <w:rFonts w:eastAsia="Times New Roman" w:cs="Times New Roman"/>
        </w:rPr>
        <w:br/>
        <w:t>4.</w:t>
      </w:r>
      <w:proofErr w:type="gramEnd"/>
      <w:r>
        <w:rPr>
          <w:rFonts w:eastAsia="Times New Roman" w:cs="Times New Roman"/>
        </w:rPr>
        <w:t>      Caused by the physical environment</w:t>
      </w:r>
      <w:r>
        <w:rPr>
          <w:rFonts w:eastAsia="Times New Roman" w:cs="Times New Roman"/>
        </w:rPr>
        <w:br/>
      </w:r>
      <w:proofErr w:type="gramStart"/>
      <w:r>
        <w:rPr>
          <w:rFonts w:eastAsia="Times New Roman" w:cs="Times New Roman"/>
        </w:rPr>
        <w:t>The</w:t>
      </w:r>
      <w:proofErr w:type="gramEnd"/>
      <w:r>
        <w:rPr>
          <w:rFonts w:eastAsia="Times New Roman" w:cs="Times New Roman"/>
        </w:rPr>
        <w:t xml:space="preserve"> coach should check for Obstacles in all four areas unless it is absolutely obvious it is not needed. In most cases there will be Obstacles within the client themselves as there are usually things the client is avoiding which means they are not achieving their goal. But the other areas can be equally important.</w:t>
      </w:r>
      <w:r>
        <w:rPr>
          <w:rFonts w:eastAsia="Times New Roman" w:cs="Times New Roman"/>
        </w:rPr>
        <w:br/>
        <w:t>The coach should ensure that she/he understands how each of the Obstacles is obstructing the client from their Goal. Very often the client will present beliefs about themselves or justifications of their position as Obstacles. For instance ‘I am too old to change’ or ‘I have no self discipline’. In these instances the coach should probe to discover what is actually happening that causes the client to not create or stick to plans rather than opinions or beliefs.</w:t>
      </w:r>
      <w:r>
        <w:rPr>
          <w:rFonts w:eastAsia="Times New Roman" w:cs="Times New Roman"/>
        </w:rPr>
        <w:br/>
        <w:t>Output: A reasonably comprehensive list of individual Obstacles having considered all the four areas. (It is a matter of judgment to say how much investigation you should do at any stage of the model) Both coach and client should clearly understand how each of the Obstacles is stopping the client going straight from where they are to where they want to go.</w:t>
      </w:r>
      <w:r>
        <w:rPr>
          <w:rFonts w:eastAsia="Times New Roman" w:cs="Times New Roman"/>
        </w:rPr>
        <w:br/>
        <w:t>Options stage:</w:t>
      </w:r>
      <w:r>
        <w:rPr>
          <w:rFonts w:eastAsia="Times New Roman" w:cs="Times New Roman"/>
        </w:rPr>
        <w:br/>
        <w:t>Once Obstacles have been clearly separated out it become much easier to find ways to get around them. This is the purpose of the Options section. It is very important to take the Obstacles one at a time as clients tend to want to keep them muddled.</w:t>
      </w:r>
      <w:r>
        <w:rPr>
          <w:rFonts w:eastAsia="Times New Roman" w:cs="Times New Roman"/>
        </w:rPr>
        <w:br/>
      </w:r>
      <w:proofErr w:type="gramStart"/>
      <w:r>
        <w:rPr>
          <w:rFonts w:eastAsia="Times New Roman" w:cs="Times New Roman"/>
        </w:rPr>
        <w:t>Options can often simply be created by asking the client how they could get around a particular Obstacle</w:t>
      </w:r>
      <w:proofErr w:type="gramEnd"/>
      <w:r>
        <w:rPr>
          <w:rFonts w:eastAsia="Times New Roman" w:cs="Times New Roman"/>
        </w:rPr>
        <w:t>. Once the Obstacles are separated out clients find it much easier to deal with them. If the client needs further ideas the coach can ask questions to help the client think how to get around the Obstacle. Specifically:</w:t>
      </w:r>
      <w:r>
        <w:rPr>
          <w:rFonts w:eastAsia="Times New Roman" w:cs="Times New Roman"/>
        </w:rPr>
        <w:br/>
        <w:t>1.      Where they could get additional knowledge or resources.</w:t>
      </w:r>
      <w:r>
        <w:rPr>
          <w:rFonts w:eastAsia="Times New Roman" w:cs="Times New Roman"/>
        </w:rPr>
        <w:br/>
        <w:t>2.      Who might be prepared to help</w:t>
      </w:r>
      <w:r>
        <w:rPr>
          <w:rFonts w:eastAsia="Times New Roman" w:cs="Times New Roman"/>
        </w:rPr>
        <w:br/>
      </w:r>
      <w:proofErr w:type="gramStart"/>
      <w:r>
        <w:rPr>
          <w:rFonts w:eastAsia="Times New Roman" w:cs="Times New Roman"/>
        </w:rPr>
        <w:t>3.</w:t>
      </w:r>
      <w:proofErr w:type="gramEnd"/>
      <w:r>
        <w:rPr>
          <w:rFonts w:eastAsia="Times New Roman" w:cs="Times New Roman"/>
        </w:rPr>
        <w:t xml:space="preserve">      </w:t>
      </w:r>
      <w:proofErr w:type="gramStart"/>
      <w:r>
        <w:rPr>
          <w:rFonts w:eastAsia="Times New Roman" w:cs="Times New Roman"/>
        </w:rPr>
        <w:t>If they have dealt with a similar issue in the past</w:t>
      </w:r>
      <w:r>
        <w:rPr>
          <w:rFonts w:eastAsia="Times New Roman" w:cs="Times New Roman"/>
        </w:rPr>
        <w:br/>
        <w:t>4.</w:t>
      </w:r>
      <w:proofErr w:type="gramEnd"/>
      <w:r>
        <w:rPr>
          <w:rFonts w:eastAsia="Times New Roman" w:cs="Times New Roman"/>
        </w:rPr>
        <w:t xml:space="preserve">      </w:t>
      </w:r>
      <w:proofErr w:type="gramStart"/>
      <w:r>
        <w:rPr>
          <w:rFonts w:eastAsia="Times New Roman" w:cs="Times New Roman"/>
        </w:rPr>
        <w:t>If the Obstacle can be minimized</w:t>
      </w:r>
      <w:r>
        <w:rPr>
          <w:rFonts w:eastAsia="Times New Roman" w:cs="Times New Roman"/>
        </w:rPr>
        <w:br/>
        <w:t>5.</w:t>
      </w:r>
      <w:proofErr w:type="gramEnd"/>
      <w:r>
        <w:rPr>
          <w:rFonts w:eastAsia="Times New Roman" w:cs="Times New Roman"/>
        </w:rPr>
        <w:t>      How someone who could deal with the Obstacle well would go about it.</w:t>
      </w:r>
      <w:r>
        <w:rPr>
          <w:rFonts w:eastAsia="Times New Roman" w:cs="Times New Roman"/>
        </w:rPr>
        <w:br/>
        <w:t>All these ideas exist within the client but will not necessarily be considered unless the coach asks the client to look at them.</w:t>
      </w:r>
      <w:r>
        <w:rPr>
          <w:rFonts w:eastAsia="Times New Roman" w:cs="Times New Roman"/>
        </w:rPr>
        <w:br/>
        <w:t xml:space="preserve">Output: There should be a list of </w:t>
      </w:r>
      <w:proofErr w:type="gramStart"/>
      <w:r>
        <w:rPr>
          <w:rFonts w:eastAsia="Times New Roman" w:cs="Times New Roman"/>
        </w:rPr>
        <w:t>Options which</w:t>
      </w:r>
      <w:proofErr w:type="gramEnd"/>
      <w:r>
        <w:rPr>
          <w:rFonts w:eastAsia="Times New Roman" w:cs="Times New Roman"/>
        </w:rPr>
        <w:t xml:space="preserve"> coach and client agree should get the client around all of the Obstacles.</w:t>
      </w:r>
      <w:r>
        <w:rPr>
          <w:rFonts w:eastAsia="Times New Roman" w:cs="Times New Roman"/>
        </w:rPr>
        <w:br/>
        <w:t>Way Forward or Actions stage:</w:t>
      </w:r>
      <w:r>
        <w:rPr>
          <w:rFonts w:eastAsia="Times New Roman" w:cs="Times New Roman"/>
        </w:rPr>
        <w:br/>
        <w:t xml:space="preserve">Once you have a list of Options it is usually fairly straightforward to convert them into </w:t>
      </w:r>
      <w:proofErr w:type="gramStart"/>
      <w:r>
        <w:rPr>
          <w:rFonts w:eastAsia="Times New Roman" w:cs="Times New Roman"/>
        </w:rPr>
        <w:t>actions which</w:t>
      </w:r>
      <w:proofErr w:type="gramEnd"/>
      <w:r>
        <w:rPr>
          <w:rFonts w:eastAsia="Times New Roman" w:cs="Times New Roman"/>
        </w:rPr>
        <w:t xml:space="preserve"> can be completed in one to four weeks. The coach should check the client is committed to carrying out the actions and has thought how they will deal with any adverse consequences that might occur.</w:t>
      </w:r>
      <w:r>
        <w:rPr>
          <w:rFonts w:eastAsia="Times New Roman" w:cs="Times New Roman"/>
        </w:rPr>
        <w:br/>
        <w:t xml:space="preserve">Output: A list of action </w:t>
      </w:r>
      <w:proofErr w:type="gramStart"/>
      <w:r>
        <w:rPr>
          <w:rFonts w:eastAsia="Times New Roman" w:cs="Times New Roman"/>
        </w:rPr>
        <w:t>steps which the client is committed to and both coach and client are confident</w:t>
      </w:r>
      <w:proofErr w:type="gramEnd"/>
      <w:r>
        <w:rPr>
          <w:rFonts w:eastAsia="Times New Roman" w:cs="Times New Roman"/>
        </w:rPr>
        <w:t xml:space="preserve"> will deal with the Obstacles and move the client towards their Goal.</w:t>
      </w:r>
      <w:r>
        <w:rPr>
          <w:rFonts w:eastAsia="Times New Roman" w:cs="Times New Roman"/>
        </w:rPr>
        <w:br/>
        <w:t>The GROW principle and the Inner Game</w:t>
      </w:r>
      <w:r>
        <w:rPr>
          <w:rFonts w:eastAsia="Times New Roman" w:cs="Times New Roman"/>
        </w:rPr>
        <w:br/>
        <w:t xml:space="preserve">GROW was developed out of the Inner Game theory developed by Timothy </w:t>
      </w:r>
      <w:proofErr w:type="spellStart"/>
      <w:r>
        <w:rPr>
          <w:rFonts w:eastAsia="Times New Roman" w:cs="Times New Roman"/>
        </w:rPr>
        <w:t>Gallwey</w:t>
      </w:r>
      <w:proofErr w:type="spellEnd"/>
      <w:r>
        <w:rPr>
          <w:rFonts w:eastAsia="Times New Roman" w:cs="Times New Roman"/>
        </w:rPr>
        <w:t xml:space="preserve">, </w:t>
      </w:r>
      <w:proofErr w:type="spellStart"/>
      <w:r>
        <w:rPr>
          <w:rFonts w:eastAsia="Times New Roman" w:cs="Times New Roman"/>
        </w:rPr>
        <w:t>Gallwey</w:t>
      </w:r>
      <w:proofErr w:type="spellEnd"/>
      <w:r>
        <w:rPr>
          <w:rFonts w:eastAsia="Times New Roman" w:cs="Times New Roman"/>
        </w:rPr>
        <w:t xml:space="preserve"> was a tennis coach who noticed that he could often see what a player was doing incorrectly but that simply telling them what they should be doing did not bring about lasting change.</w:t>
      </w:r>
      <w:r>
        <w:rPr>
          <w:rFonts w:eastAsia="Times New Roman" w:cs="Times New Roman"/>
        </w:rPr>
        <w:br/>
        <w:t>This is often illustrated by the example of a player who does not keep their eye on the ball. Most coaches would give instructions such as: ‘Keep your eye on the ball’ to try and correct this. The problem with this sort of instruction is that a player will be able to follow it for a short while but be unable to keep it in the front of their minds in the long term. This means that progress was slow. The result was that coaches and players grew increasingly frustrated at the slowness of progress but no one had better system of coaching.</w:t>
      </w:r>
      <w:r>
        <w:rPr>
          <w:rFonts w:eastAsia="Times New Roman" w:cs="Times New Roman"/>
        </w:rPr>
        <w:br/>
        <w:t xml:space="preserve">So one day, instead of giving an instruction, </w:t>
      </w:r>
      <w:proofErr w:type="spellStart"/>
      <w:r>
        <w:rPr>
          <w:rFonts w:eastAsia="Times New Roman" w:cs="Times New Roman"/>
        </w:rPr>
        <w:t>Gallwey</w:t>
      </w:r>
      <w:proofErr w:type="spellEnd"/>
      <w:r>
        <w:rPr>
          <w:rFonts w:eastAsia="Times New Roman" w:cs="Times New Roman"/>
        </w:rPr>
        <w:t xml:space="preserve"> asked the player to say `bounce' out loud when the ball bounced and `hit' out loud when they hit it</w:t>
      </w:r>
      <w:r>
        <w:rPr>
          <w:rFonts w:eastAsia="Times New Roman" w:cs="Times New Roman"/>
        </w:rPr>
        <w:br/>
      </w:r>
      <w:proofErr w:type="gramStart"/>
      <w:r>
        <w:rPr>
          <w:rFonts w:eastAsia="Times New Roman" w:cs="Times New Roman"/>
        </w:rPr>
        <w:t>The</w:t>
      </w:r>
      <w:proofErr w:type="gramEnd"/>
      <w:r>
        <w:rPr>
          <w:rFonts w:eastAsia="Times New Roman" w:cs="Times New Roman"/>
        </w:rPr>
        <w:t xml:space="preserve"> result was that the players started to improve without a lot of effort because they were keeping their eye on the ball. But because of the way the instruction was given they did not have a voice in their heads saying ‘I must keep my eye on the ball.’ They were simply playing a simple game while they were playing tennis. Once </w:t>
      </w:r>
      <w:proofErr w:type="spellStart"/>
      <w:r>
        <w:rPr>
          <w:rFonts w:eastAsia="Times New Roman" w:cs="Times New Roman"/>
        </w:rPr>
        <w:t>Gallwey</w:t>
      </w:r>
      <w:proofErr w:type="spellEnd"/>
      <w:r>
        <w:rPr>
          <w:rFonts w:eastAsia="Times New Roman" w:cs="Times New Roman"/>
        </w:rPr>
        <w:t xml:space="preserve"> saw how play could be improved in this way he stopped giving instructions and started asking questions that would help the player discover for </w:t>
      </w:r>
      <w:proofErr w:type="gramStart"/>
      <w:r>
        <w:rPr>
          <w:rFonts w:eastAsia="Times New Roman" w:cs="Times New Roman"/>
        </w:rPr>
        <w:t>himself</w:t>
      </w:r>
      <w:proofErr w:type="gramEnd"/>
      <w:r>
        <w:rPr>
          <w:rFonts w:eastAsia="Times New Roman" w:cs="Times New Roman"/>
        </w:rPr>
        <w:t xml:space="preserve"> what worked and what needed to change. This was the birth of the Inner Game.</w:t>
      </w:r>
      <w:r>
        <w:rPr>
          <w:rFonts w:eastAsia="Times New Roman" w:cs="Times New Roman"/>
        </w:rPr>
        <w:br/>
        <w:t xml:space="preserve">The basic methodology of GROW came out of </w:t>
      </w:r>
      <w:proofErr w:type="spellStart"/>
      <w:r>
        <w:rPr>
          <w:rFonts w:eastAsia="Times New Roman" w:cs="Times New Roman"/>
        </w:rPr>
        <w:t>Gallweys</w:t>
      </w:r>
      <w:proofErr w:type="spellEnd"/>
      <w:r>
        <w:rPr>
          <w:rFonts w:eastAsia="Times New Roman" w:cs="Times New Roman"/>
        </w:rPr>
        <w:t xml:space="preserve"> work with tennis players. For example the first stage in this process would be to set a </w:t>
      </w:r>
      <w:proofErr w:type="gramStart"/>
      <w:r>
        <w:rPr>
          <w:rFonts w:eastAsia="Times New Roman" w:cs="Times New Roman"/>
        </w:rPr>
        <w:t>target which</w:t>
      </w:r>
      <w:proofErr w:type="gramEnd"/>
      <w:r>
        <w:rPr>
          <w:rFonts w:eastAsia="Times New Roman" w:cs="Times New Roman"/>
        </w:rPr>
        <w:t xml:space="preserve"> the player wanted to achieve. For example if a player wanted to improve his first serve </w:t>
      </w:r>
      <w:proofErr w:type="spellStart"/>
      <w:r>
        <w:rPr>
          <w:rFonts w:eastAsia="Times New Roman" w:cs="Times New Roman"/>
        </w:rPr>
        <w:t>Gallwey</w:t>
      </w:r>
      <w:proofErr w:type="spellEnd"/>
      <w:r>
        <w:rPr>
          <w:rFonts w:eastAsia="Times New Roman" w:cs="Times New Roman"/>
        </w:rPr>
        <w:t xml:space="preserve"> would ask how many first serves out of ten they would like to get in. This was the target or goal.</w:t>
      </w:r>
      <w:r>
        <w:rPr>
          <w:rFonts w:eastAsia="Times New Roman" w:cs="Times New Roman"/>
        </w:rPr>
        <w:br/>
        <w:t>The Reality would be defined by asking the player to serve 10 balls and seeing how many first serves went in.</w:t>
      </w:r>
      <w:r>
        <w:rPr>
          <w:rFonts w:eastAsia="Times New Roman" w:cs="Times New Roman"/>
        </w:rPr>
        <w:br/>
      </w:r>
      <w:proofErr w:type="spellStart"/>
      <w:r>
        <w:rPr>
          <w:rFonts w:eastAsia="Times New Roman" w:cs="Times New Roman"/>
        </w:rPr>
        <w:t>Gallwey</w:t>
      </w:r>
      <w:proofErr w:type="spellEnd"/>
      <w:r>
        <w:rPr>
          <w:rFonts w:eastAsia="Times New Roman" w:cs="Times New Roman"/>
        </w:rPr>
        <w:t xml:space="preserve"> would then ask awareness raising questions such as "What do you notice you are doing differently when you the ball goes in or out?" This would enable the player to discover for themselves what they were changing about their mind and body when the serve when in or out. They had then defined their Obstacles and Options. They therefor learnt for themselves what they had to change in order to meet their serving targets and they had a clear Way Forward.</w:t>
      </w:r>
      <w:r>
        <w:rPr>
          <w:rFonts w:eastAsia="Times New Roman" w:cs="Times New Roman"/>
        </w:rPr>
        <w:br/>
        <w:t xml:space="preserve">From </w:t>
      </w:r>
      <w:proofErr w:type="spellStart"/>
      <w:r>
        <w:rPr>
          <w:rFonts w:eastAsia="Times New Roman" w:cs="Times New Roman"/>
        </w:rPr>
        <w:t>Gallwey’s</w:t>
      </w:r>
      <w:proofErr w:type="spellEnd"/>
      <w:r>
        <w:rPr>
          <w:rFonts w:eastAsia="Times New Roman" w:cs="Times New Roman"/>
        </w:rPr>
        <w:t xml:space="preserve"> experience with tennis players it is possible to define a number of learning principles which can be applied to any learning situation whether sport based or not. For example:</w:t>
      </w:r>
      <w:r>
        <w:rPr>
          <w:rFonts w:eastAsia="Times New Roman" w:cs="Times New Roman"/>
        </w:rPr>
        <w:br/>
        <w:t xml:space="preserve">1.      </w:t>
      </w:r>
      <w:proofErr w:type="gramStart"/>
      <w:r>
        <w:rPr>
          <w:rFonts w:eastAsia="Times New Roman" w:cs="Times New Roman"/>
        </w:rPr>
        <w:t>In most learning situations the learner is rarely focused on what is happening during the process.</w:t>
      </w:r>
      <w:proofErr w:type="gramEnd"/>
      <w:r>
        <w:rPr>
          <w:rFonts w:eastAsia="Times New Roman" w:cs="Times New Roman"/>
        </w:rPr>
        <w:t xml:space="preserve"> But if they focus their attention on a relevant aspect of what is actually happening during the process, rather than what they ‘should’ be doing or trying to get it ‘right’ they will make progress much faster.</w:t>
      </w:r>
      <w:r>
        <w:rPr>
          <w:rFonts w:eastAsia="Times New Roman" w:cs="Times New Roman"/>
        </w:rPr>
        <w:br/>
        <w:t>2       Learning happens best when the learner is focused on the present. If they are focused on the present they will not struggle to prove or remember something but rather make discoveries as they go along.</w:t>
      </w:r>
      <w:r>
        <w:rPr>
          <w:rFonts w:eastAsia="Times New Roman" w:cs="Times New Roman"/>
        </w:rPr>
        <w:br/>
        <w:t>3       If the learner is trying to look good or using a lot of unfocused effort they will interfere with the learning process. The less interference with their learning, the faster they progress.</w:t>
      </w:r>
      <w:r>
        <w:rPr>
          <w:rFonts w:eastAsia="Times New Roman" w:cs="Times New Roman"/>
        </w:rPr>
        <w:br/>
        <w:t xml:space="preserve">Coaches using the Inner Game soon </w:t>
      </w:r>
      <w:proofErr w:type="spellStart"/>
      <w:r>
        <w:rPr>
          <w:rFonts w:eastAsia="Times New Roman" w:cs="Times New Roman"/>
        </w:rPr>
        <w:t>realised</w:t>
      </w:r>
      <w:proofErr w:type="spellEnd"/>
      <w:r>
        <w:rPr>
          <w:rFonts w:eastAsia="Times New Roman" w:cs="Times New Roman"/>
        </w:rPr>
        <w:t xml:space="preserve"> they could apply the principles in other learning situations. GROW was developed as a structured framework to use the Inner Game principles to achieve goals. The originators saw that, just as in sport, many individuals were struggling to achieve goals because they were not learning from experience and were not aware of the knowledge within themselves that would help them.</w:t>
      </w:r>
    </w:p>
    <w:sectPr w:rsidR="0077259E" w:rsidRPr="00B96EEE" w:rsidSect="009C1AC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EEE"/>
    <w:rsid w:val="0077259E"/>
    <w:rsid w:val="009C1AC7"/>
    <w:rsid w:val="00B96E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20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1825</Words>
  <Characters>10406</Characters>
  <Application>Microsoft Macintosh Word</Application>
  <DocSecurity>0</DocSecurity>
  <Lines>86</Lines>
  <Paragraphs>24</Paragraphs>
  <ScaleCrop>false</ScaleCrop>
  <Company>GSD</Company>
  <LinksUpToDate>false</LinksUpToDate>
  <CharactersWithSpaces>12207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 GSD</dc:creator>
  <cp:keywords/>
  <dc:description/>
  <cp:lastModifiedBy>GSD GSD</cp:lastModifiedBy>
  <cp:revision>1</cp:revision>
  <dcterms:created xsi:type="dcterms:W3CDTF">2011-01-27T17:27:00Z</dcterms:created>
  <dcterms:modified xsi:type="dcterms:W3CDTF">2011-01-27T17:29:00Z</dcterms:modified>
</cp:coreProperties>
</file>